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CONTRATO DE ARRENDAMIENTO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DE TERRENO RÚSTICO</w:t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Contrato de arrendamiento que celebran el ARRENDADOR y el ARRENDATARIO, de conformidad con las siguientes declaraciones y cláusulas:</w:t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El arrendamiento de terrenos agrícolas o ganaderos está exento de IVA conforme al Art. 20 Fracc. III de la Ley del IVA.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1. DATOS GENERALES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arrendatario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 donde se ubica el terreno: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2. ARRENDADOR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arrendador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Carácter en que comparece: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3. ARRENDATARIO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4. DESCRIPCIÓN DEL TERRENO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Localidad / Ejido / Congregación: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Municipio: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Código postal (si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Referencia registral / Folio real / Certificado ejidal (opcional):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Superficie total del predio (hectáreas):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Superficie arrendada (hectáreas):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Colindancias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Al Norte: </w:t>
      </w:r>
      <w:r>
        <w:rPr>
          <w:rFonts w:eastAsia="Arial" w:cs="Arial"/>
          <w:sz w:val="22"/>
          <w:szCs w:val="22"/>
        </w:rPr>
        <w:t>____________________________________________________________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Al Sur: </w:t>
      </w:r>
      <w:r>
        <w:rPr>
          <w:rFonts w:eastAsia="Arial" w:cs="Arial"/>
          <w:sz w:val="22"/>
          <w:szCs w:val="22"/>
        </w:rPr>
        <w:t>____________________________________________________________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Al Oriente: </w:t>
      </w:r>
      <w:r>
        <w:rPr>
          <w:rFonts w:eastAsia="Arial" w:cs="Arial"/>
          <w:sz w:val="22"/>
          <w:szCs w:val="22"/>
        </w:rPr>
        <w:t>____________________________________________________________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Al Poniente: </w:t>
      </w:r>
      <w:r>
        <w:rPr>
          <w:rFonts w:eastAsia="Arial" w:cs="Arial"/>
          <w:sz w:val="22"/>
          <w:szCs w:val="22"/>
        </w:rPr>
        <w:t>____________________________________________________________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Estado de conservación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5. USO DEL TERRENO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Uso autorizado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Siembra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Pastoreo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Ganadería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Mixto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Otro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Descripción del uso</w:t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Especificar tipo de cultivo, tipo de ganado u otras actividades autorizadas.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6. VIGENCIA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inicio: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plazo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Plazo fijo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Tiempo indefinido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Duración (si plazo fijo)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560"/>
        <w:gridCol w:w="1559"/>
        <w:gridCol w:w="1561"/>
        <w:gridCol w:w="1560"/>
        <w:gridCol w:w="1559"/>
        <w:gridCol w:w="1560"/>
      </w:tblGrid>
      <w:tr>
        <w:trPr/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1 año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2 años</w:t>
            </w:r>
          </w:p>
        </w:tc>
        <w:tc>
          <w:tcPr>
            <w:tcW w:w="1561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3 años</w:t>
            </w:r>
          </w:p>
        </w:tc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4 años</w:t>
            </w:r>
          </w:p>
        </w:tc>
        <w:tc>
          <w:tcPr>
            <w:tcW w:w="155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5 años</w:t>
            </w:r>
          </w:p>
        </w:tc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Otro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Duración en meses (si eligió Otro):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término: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Prórroga automática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7. RENTA Y PAGO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Periodicidad de la renta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Anual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Semestral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Mensual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Monto de la renta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o día de pago: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Forma de pago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Efectivo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Transferencia bancaria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bancario</w:t>
            </w:r>
          </w:p>
        </w:tc>
        <w:tc>
          <w:tcPr>
            <w:tcW w:w="233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Cheque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Banco (si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CLABE interbancaria (18 dígitos, 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Incremento anual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Conforme al INPC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Porcentaje fijo: ______%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incremento</w:t>
            </w:r>
          </w:p>
        </w:tc>
      </w:tr>
    </w:tbl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El arrendador tiene obligación de emitir CFDI por cada pago de renta recibido.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8. GARANTÍA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garantía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en garantía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garantía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Monto del depósito (si aplica)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9. CONDICIONES ADICIONALES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Subarrendamiento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Permitido con autorización escrita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permitido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de conservación del terreno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Pena convencional por retraso  $_____ pesos diarios: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especiales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10. CLÁUSULAS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PRIMERA — OBJETO Y USO AUTORIZADO: El arrendador da en arrendamiento el terreno descrito en la Sección 4 para ser destinado exclusivamente al uso indicado en la Sección 5. El arrendatario no podrá cambiar el uso ni subarrendar sin autorización escrita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SEGUNDA — PROHIBICIÓN DE SUBARRENDAMIENTO: El arrendatario no podrá subarrendar ni traspasar el terreno sin consentimiento escrito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TERCERA — EXTINCIÓN DE DOMINIO: El arrendatario declara que el terreno no será utilizado para actividades ilícitas y que los recursos son de procedencia lícita.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CUARTA — CONSERVACIÓN DEL TERRENO: El arrendatario se obliga a conservar el terreno en buen estado, evitar su deterioro o erosión, mantener limpias las colindancias y accesos, notificar daños por caso fortuito, y devolver el terreno en las condiciones recibidas al término del contrato.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QUINTA — OBLIGACIONES DEL ARRENDADOR: Entregar el terreno en condiciones aptas para el uso convenido, garantizar el uso pacífico durante la vigencia, y no interferir en las actividades autorizadas del arrendatario.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SEXTA — TERMINACIÓN: El contrato podrá rescindirse por falta de pago de dos o más períodos, cambio de uso no autorizado, daños graves, subarrendamiento no autorizado o actividades ilícitas.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11. FIRMA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Lugar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40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ARRENDADOR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ARRENDATARIO</w:t>
            </w:r>
          </w:p>
        </w:tc>
      </w:tr>
    </w:tbl>
    <w:p>
      <w:pPr>
        <w:pStyle w:val="Normal"/>
        <w:spacing w:before="56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1 (opcional)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2 (opcional)</w:t>
            </w:r>
          </w:p>
        </w:tc>
      </w:tr>
    </w:tbl>
    <w:p>
      <w:pPr>
        <w:pStyle w:val="Normal"/>
        <w:spacing w:before="400" w:after="0"/>
        <w:rPr/>
      </w:pPr>
      <w:r>
        <w:rPr/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Documento orientativo basado en el Código Civil Federal y la Ley Agraria. No constituye asesoría jurídica. Se recomienda consultar a un abogado o notario antes de firmar, especialmente en terrenos ejidales. Generado por rentadoc.com.mx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LibreOffice/24.8.3.2$MacOSX_AARCH64 LibreOffice_project/48a6bac9e7e268aeb4c3483fcf825c94556d9f92</Application>
  <AppVersion>15.0000</AppVersion>
  <Pages>5</Pages>
  <Words>628</Words>
  <Characters>5076</Characters>
  <CharactersWithSpaces>5649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2026-05-18T14:27:06Z</dcterms:created>
  <dc:creator>Un-named</dc:creator>
  <dc:description/>
  <dc:language>es-ES</dc:language>
  <cp:lastModifiedBy/>
  <dcterms:modified xsi:type="dcterms:W3CDTF">2026-05-19T09:01:31Z</dcterms:modified>
  <cp:revision>2</cp:revision>
  <dc:subject/>
  <dc:title/>
</cp:coreProperties>
</file>